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A2" w:rsidRPr="009726A2" w:rsidRDefault="009726A2" w:rsidP="009726A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>«ДІЛМӘ</w:t>
      </w:r>
      <w:proofErr w:type="gramStart"/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proofErr w:type="gramEnd"/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» </w:t>
      </w:r>
      <w:proofErr w:type="spellStart"/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>дебат</w:t>
      </w:r>
      <w:proofErr w:type="spellEnd"/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клубы</w:t>
      </w:r>
    </w:p>
    <w:p w:rsidR="009726A2" w:rsidRPr="009726A2" w:rsidRDefault="009726A2" w:rsidP="009726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Қызылорда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A2" w:rsidRPr="009726A2" w:rsidRDefault="009726A2" w:rsidP="009726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9726A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мектеп-лицейінде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үйірмелер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қатарында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>«ДІЛМӘР»</w:t>
      </w:r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клубы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6A2" w:rsidRPr="009726A2" w:rsidRDefault="009726A2" w:rsidP="009726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клубының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толығып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9726A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726A2">
        <w:rPr>
          <w:rFonts w:ascii="Times New Roman" w:hAnsi="Times New Roman" w:cs="Times New Roman"/>
          <w:sz w:val="28"/>
          <w:szCs w:val="28"/>
        </w:rPr>
        <w:t xml:space="preserve"> клуб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30дан аса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өтілі</w:t>
      </w:r>
      <w:proofErr w:type="gramStart"/>
      <w:r w:rsidRPr="009726A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72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шешендік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баулу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атқарылуда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6A2" w:rsidRPr="009726A2" w:rsidRDefault="009726A2" w:rsidP="009726A2">
      <w:pPr>
        <w:ind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726A2">
        <w:rPr>
          <w:rFonts w:ascii="Times New Roman" w:hAnsi="Times New Roman" w:cs="Times New Roman"/>
          <w:color w:val="002060"/>
          <w:sz w:val="28"/>
          <w:szCs w:val="28"/>
        </w:rPr>
        <w:t xml:space="preserve">Клуб </w:t>
      </w:r>
      <w:proofErr w:type="spellStart"/>
      <w:r w:rsidRPr="009726A2">
        <w:rPr>
          <w:rFonts w:ascii="Times New Roman" w:hAnsi="Times New Roman" w:cs="Times New Roman"/>
          <w:color w:val="002060"/>
          <w:sz w:val="28"/>
          <w:szCs w:val="28"/>
        </w:rPr>
        <w:t>президенті</w:t>
      </w:r>
      <w:proofErr w:type="spellEnd"/>
      <w:r w:rsidRPr="009726A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9726A2">
        <w:rPr>
          <w:rFonts w:ascii="Times New Roman" w:hAnsi="Times New Roman" w:cs="Times New Roman"/>
          <w:color w:val="002060"/>
          <w:sz w:val="28"/>
          <w:szCs w:val="28"/>
        </w:rPr>
        <w:t>Мұхамедияр</w:t>
      </w:r>
      <w:proofErr w:type="spellEnd"/>
      <w:r w:rsidRPr="009726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color w:val="002060"/>
          <w:sz w:val="28"/>
          <w:szCs w:val="28"/>
        </w:rPr>
        <w:t>Жарқын</w:t>
      </w:r>
      <w:proofErr w:type="spellEnd"/>
      <w:r w:rsidRPr="009726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726A2" w:rsidRPr="009726A2" w:rsidRDefault="009726A2" w:rsidP="009726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Мектебіміздің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>Жалын</w:t>
      </w:r>
      <w:proofErr w:type="spellEnd"/>
      <w:r w:rsidRPr="009726A2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9726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фракциясы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турнирлердің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726A2">
        <w:rPr>
          <w:rFonts w:ascii="Times New Roman" w:hAnsi="Times New Roman" w:cs="Times New Roman"/>
          <w:sz w:val="28"/>
          <w:szCs w:val="28"/>
        </w:rPr>
        <w:t xml:space="preserve">1-орын, 2-орын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жеңімпаздары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Базарбай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Назгүл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Үзді</w:t>
      </w:r>
      <w:proofErr w:type="gramStart"/>
      <w:r w:rsidRPr="009726A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726A2">
        <w:rPr>
          <w:rFonts w:ascii="Times New Roman" w:hAnsi="Times New Roman" w:cs="Times New Roman"/>
          <w:sz w:val="28"/>
          <w:szCs w:val="28"/>
        </w:rPr>
        <w:t xml:space="preserve"> спикер»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номинациясының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иегері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6A2" w:rsidRDefault="009726A2" w:rsidP="009726A2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қарқынмен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жоспарлы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клубымыздың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мақтанарлық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A2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9726A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726A2">
        <w:rPr>
          <w:rFonts w:ascii="Times New Roman" w:hAnsi="Times New Roman" w:cs="Times New Roman"/>
          <w:sz w:val="28"/>
          <w:szCs w:val="28"/>
        </w:rPr>
        <w:t>іктері</w:t>
      </w:r>
      <w:proofErr w:type="spellEnd"/>
      <w:r w:rsidRPr="009726A2">
        <w:rPr>
          <w:rFonts w:ascii="Times New Roman" w:hAnsi="Times New Roman" w:cs="Times New Roman"/>
          <w:sz w:val="28"/>
          <w:szCs w:val="28"/>
        </w:rPr>
        <w:t xml:space="preserve"> мол.</w:t>
      </w:r>
      <w:r w:rsidRPr="0097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A2" w:rsidRDefault="009726A2" w:rsidP="009726A2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9726A2">
        <w:rPr>
          <w:rFonts w:ascii="Times New Roman" w:hAnsi="Times New Roman" w:cs="Times New Roman"/>
          <w:sz w:val="28"/>
          <w:szCs w:val="28"/>
          <w:lang w:val="kk-KZ"/>
        </w:rPr>
        <w:t>Дебат клубының жетекшілері де өз кезегінде облыстық турнирдің 1-орын иегерлері.</w:t>
      </w:r>
    </w:p>
    <w:p w:rsidR="009726A2" w:rsidRPr="009726A2" w:rsidRDefault="008A19BD" w:rsidP="009726A2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41FB899" wp14:editId="1FF97D7B">
            <wp:simplePos x="0" y="0"/>
            <wp:positionH relativeFrom="column">
              <wp:posOffset>734060</wp:posOffset>
            </wp:positionH>
            <wp:positionV relativeFrom="paragraph">
              <wp:posOffset>167640</wp:posOffset>
            </wp:positionV>
            <wp:extent cx="4941570" cy="2279650"/>
            <wp:effectExtent l="0" t="0" r="0" b="6350"/>
            <wp:wrapThrough wrapText="bothSides">
              <wp:wrapPolygon edited="0">
                <wp:start x="333" y="0"/>
                <wp:lineTo x="0" y="361"/>
                <wp:lineTo x="0" y="21299"/>
                <wp:lineTo x="333" y="21480"/>
                <wp:lineTo x="21150" y="21480"/>
                <wp:lineTo x="21483" y="21299"/>
                <wp:lineTo x="21483" y="361"/>
                <wp:lineTo x="21150" y="0"/>
                <wp:lineTo x="333" y="0"/>
              </wp:wrapPolygon>
            </wp:wrapThrough>
            <wp:docPr id="7" name="Рисунок 7" descr="C:\Users\7\Downloads\WhatsApp Image 2023-11-29 at 14.27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ownloads\WhatsApp Image 2023-11-29 at 14.27.54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7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6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5E6D34E" wp14:editId="2345306E">
            <wp:simplePos x="0" y="0"/>
            <wp:positionH relativeFrom="column">
              <wp:posOffset>733425</wp:posOffset>
            </wp:positionH>
            <wp:positionV relativeFrom="paragraph">
              <wp:posOffset>2447925</wp:posOffset>
            </wp:positionV>
            <wp:extent cx="4961890" cy="2318385"/>
            <wp:effectExtent l="0" t="0" r="0" b="5715"/>
            <wp:wrapThrough wrapText="bothSides">
              <wp:wrapPolygon edited="0">
                <wp:start x="332" y="0"/>
                <wp:lineTo x="0" y="355"/>
                <wp:lineTo x="0" y="21298"/>
                <wp:lineTo x="332" y="21476"/>
                <wp:lineTo x="21147" y="21476"/>
                <wp:lineTo x="21478" y="21298"/>
                <wp:lineTo x="21478" y="355"/>
                <wp:lineTo x="21147" y="0"/>
                <wp:lineTo x="332" y="0"/>
              </wp:wrapPolygon>
            </wp:wrapThrough>
            <wp:docPr id="4" name="Рисунок 4" descr="C:\Users\7\Downloads\WhatsApp Image 2023-11-29 at 14.27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ownloads\WhatsApp Image 2023-11-29 at 14.27.5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231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AE26BF" w:rsidRDefault="00AE26BF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9726A2" w:rsidRDefault="009726A2" w:rsidP="009726A2">
      <w:pPr>
        <w:ind w:firstLine="567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8A19BD" w:rsidRPr="008A19BD" w:rsidRDefault="008A19BD" w:rsidP="009726A2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ACBAA1A" wp14:editId="12497825">
            <wp:simplePos x="0" y="0"/>
            <wp:positionH relativeFrom="column">
              <wp:posOffset>812800</wp:posOffset>
            </wp:positionH>
            <wp:positionV relativeFrom="paragraph">
              <wp:posOffset>-28575</wp:posOffset>
            </wp:positionV>
            <wp:extent cx="2389505" cy="3862705"/>
            <wp:effectExtent l="19050" t="0" r="10795" b="1223645"/>
            <wp:wrapThrough wrapText="bothSides">
              <wp:wrapPolygon edited="0">
                <wp:start x="861" y="0"/>
                <wp:lineTo x="-172" y="320"/>
                <wp:lineTo x="-172" y="28336"/>
                <wp:lineTo x="21525" y="28336"/>
                <wp:lineTo x="21525" y="1065"/>
                <wp:lineTo x="21353" y="639"/>
                <wp:lineTo x="20664" y="0"/>
                <wp:lineTo x="861" y="0"/>
              </wp:wrapPolygon>
            </wp:wrapThrough>
            <wp:docPr id="2" name="Рисунок 2" descr="C:\Users\7\Downloads\WhatsApp Image 2023-11-29 at 14.27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ownloads\WhatsApp Image 2023-11-29 at 14.27.5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3862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A7784A8" wp14:editId="7628EAFC">
            <wp:simplePos x="0" y="0"/>
            <wp:positionH relativeFrom="column">
              <wp:posOffset>3877310</wp:posOffset>
            </wp:positionH>
            <wp:positionV relativeFrom="paragraph">
              <wp:posOffset>-26035</wp:posOffset>
            </wp:positionV>
            <wp:extent cx="2153285" cy="3677920"/>
            <wp:effectExtent l="19050" t="0" r="18415" b="1160780"/>
            <wp:wrapSquare wrapText="bothSides"/>
            <wp:docPr id="8" name="Рисунок 8" descr="C:\Users\7\Downloads\WhatsApp Image 2023-11-29 at 14.27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ownloads\WhatsApp Image 2023-11-29 at 14.27.53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3677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19BD" w:rsidRPr="008A19BD" w:rsidSect="00972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A2"/>
    <w:rsid w:val="00564C49"/>
    <w:rsid w:val="007E59E2"/>
    <w:rsid w:val="008A19BD"/>
    <w:rsid w:val="009726A2"/>
    <w:rsid w:val="00A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2023-12-01T05:33:00Z</dcterms:created>
  <dcterms:modified xsi:type="dcterms:W3CDTF">2023-12-01T06:12:00Z</dcterms:modified>
</cp:coreProperties>
</file>